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drawing>
          <wp:inline distT="0" distB="0" distL="114300" distR="114300">
            <wp:extent cx="3569335" cy="1240155"/>
            <wp:effectExtent l="0" t="0" r="0" b="444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531" cy="125128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kern w:val="0"/>
          <w:sz w:val="32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 w:cs="Times New Roman"/>
          <w:b/>
          <w:bCs/>
          <w:kern w:val="0"/>
          <w:sz w:val="40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0"/>
          <w:sz w:val="44"/>
          <w:szCs w:val="36"/>
        </w:rPr>
        <w:t>竺可桢学院公共管理强化班报名表</w:t>
      </w:r>
    </w:p>
    <w:p>
      <w:pPr>
        <w:widowControl/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290830</wp:posOffset>
            </wp:positionV>
            <wp:extent cx="2923540" cy="292354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580" w:lineRule="exact"/>
        <w:jc w:val="left"/>
        <w:rPr>
          <w:rFonts w:ascii="宋体" w:hAnsi="宋体" w:eastAsia="宋体" w:cs="Times New Roman"/>
          <w:b/>
          <w:bCs/>
          <w:kern w:val="0"/>
          <w:sz w:val="28"/>
          <w:szCs w:val="24"/>
        </w:rPr>
      </w:pPr>
    </w:p>
    <w:p>
      <w:pPr>
        <w:widowControl/>
        <w:adjustRightInd w:val="0"/>
        <w:snapToGrid w:val="0"/>
        <w:spacing w:line="620" w:lineRule="exact"/>
        <w:ind w:firstLine="2389" w:firstLineChars="850"/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姓   名：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         </w:t>
      </w:r>
    </w:p>
    <w:p>
      <w:pPr>
        <w:widowControl/>
        <w:adjustRightInd w:val="0"/>
        <w:snapToGrid w:val="0"/>
        <w:spacing w:line="620" w:lineRule="exact"/>
        <w:ind w:firstLine="2389" w:firstLineChars="850"/>
        <w:rPr>
          <w:rFonts w:ascii="宋体" w:hAnsi="宋体" w:eastAsia="宋体" w:cs="Times New Roman"/>
          <w:b/>
          <w:bCs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学   号：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620" w:lineRule="exact"/>
        <w:ind w:firstLine="2389" w:firstLineChars="850"/>
        <w:rPr>
          <w:rFonts w:ascii="宋体" w:hAnsi="宋体" w:eastAsia="宋体" w:cs="Times New Roman"/>
          <w:b/>
          <w:bCs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院   系：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            </w:t>
      </w:r>
    </w:p>
    <w:p>
      <w:pPr>
        <w:widowControl/>
        <w:adjustRightInd w:val="0"/>
        <w:snapToGrid w:val="0"/>
        <w:spacing w:line="620" w:lineRule="exact"/>
        <w:ind w:firstLine="2389" w:firstLineChars="850"/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专   业：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  <w:t xml:space="preserve">           </w:t>
      </w:r>
    </w:p>
    <w:p>
      <w:pPr>
        <w:widowControl/>
        <w:adjustRightInd w:val="0"/>
        <w:snapToGrid w:val="0"/>
        <w:spacing w:line="580" w:lineRule="exact"/>
        <w:ind w:firstLine="2389" w:firstLineChars="850"/>
        <w:jc w:val="left"/>
        <w:rPr>
          <w:rFonts w:ascii="宋体" w:hAnsi="宋体" w:eastAsia="宋体" w:cs="Times New Roman"/>
          <w:b/>
          <w:bCs/>
          <w:kern w:val="0"/>
          <w:sz w:val="28"/>
          <w:szCs w:val="24"/>
          <w:u w:val="single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竺可桢学院公共管理强化班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2022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年3月制表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  <w:u w:val="single"/>
        </w:rPr>
        <w:sectPr>
          <w:pgSz w:w="11906" w:h="16838"/>
          <w:pgMar w:top="1440" w:right="1800" w:bottom="1440" w:left="1800" w:header="624" w:footer="113" w:gutter="0"/>
          <w:cols w:space="720" w:num="1"/>
          <w:titlePg/>
          <w:docGrid w:type="lines" w:linePitch="326" w:charSpace="0"/>
        </w:sectPr>
      </w:pPr>
    </w:p>
    <w:p>
      <w:pPr>
        <w:widowControl/>
        <w:adjustRightInd w:val="0"/>
        <w:snapToGrid w:val="0"/>
        <w:spacing w:line="360" w:lineRule="auto"/>
        <w:rPr>
          <w:rFonts w:ascii="宋体" w:hAnsi="宋体" w:eastAsia="宋体" w:cs="Times New Roman"/>
          <w:b/>
          <w:bCs/>
          <w:kern w:val="0"/>
          <w:szCs w:val="24"/>
        </w:rPr>
      </w:pPr>
    </w:p>
    <w:p>
      <w:pPr>
        <w:widowControl/>
        <w:adjustRightInd w:val="0"/>
        <w:snapToGrid w:val="0"/>
        <w:spacing w:after="240" w:line="360" w:lineRule="auto"/>
        <w:rPr>
          <w:rFonts w:ascii="宋体" w:hAnsi="宋体" w:eastAsia="宋体" w:cs="Times New Roman"/>
          <w:b/>
          <w:bCs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填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表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>说</w:t>
      </w:r>
      <w:r>
        <w:rPr>
          <w:rFonts w:ascii="宋体" w:hAnsi="宋体" w:eastAsia="宋体" w:cs="Times New Roman"/>
          <w:b/>
          <w:bCs/>
          <w:kern w:val="0"/>
          <w:sz w:val="28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4"/>
        </w:rPr>
        <w:t xml:space="preserve">明 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本表格是竺可桢学院公共管理强化班选拔学员最主要的参考资料，请务必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认真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如实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填写，提供足够信息，充分并真实地展现自我，报名表中任何细节都可能成为面试环节中的提问内容。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填写本表前</w:t>
      </w:r>
      <w:r>
        <w:rPr>
          <w:rFonts w:ascii="宋体" w:hAnsi="宋体" w:eastAsia="宋体" w:cs="Times New Roman"/>
          <w:bCs/>
          <w:kern w:val="0"/>
          <w:sz w:val="24"/>
          <w:szCs w:val="24"/>
        </w:rPr>
        <w:t>,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请务必确认已在教学管理信息服务平台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(</w:t>
      </w:r>
      <w:r>
        <w:rPr>
          <w:rFonts w:ascii="宋体" w:hAnsi="宋体" w:eastAsia="宋体" w:cs="Times New Roman"/>
          <w:b/>
          <w:kern w:val="0"/>
          <w:sz w:val="24"/>
          <w:szCs w:val="24"/>
          <w:u w:val="single"/>
        </w:rPr>
        <w:t>http://zdbk.zju.edu.cn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)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辅修申请中进行申请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，申请专业为“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公共管理强化班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”，并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保存报名成功截图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请前往浙江大学现代教务管理系统网站下载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个人在校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全部课程成绩单，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报名表中绩点请务必联系学院本科教学科老师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确认实际成绩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，招生工作组将核实成绩数据的真实性。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请务必在报名表最后附加一页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自我展示内容（自制简历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或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任何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你认为可更好地展现你自己的内容），控制在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一页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以内，具体格式不限。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请用规定版式填写本报名表，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控制在八页以内（含封面页、填表说明页，不含成绩单、辅修申请报名成功截图及一页自我展示内容）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请于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20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22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年3月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18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日（周五）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14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:00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-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18:00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将纸质报名表（含展示页）、纸质版教务网辅修报名成功截图打印并签名、个人在校全部课程成绩单（以上文件均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一式五份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）上交至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紫金港校区东1A-101室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请将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报名表电子稿的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WORD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和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PDF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版本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（包含展示页）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、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辅修申请报名成功截图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、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全部课程成绩截图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打包成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rar或zip格式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发送至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zju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_upa2022@163.com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压缩包和邮件主题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命名要求均为：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学号+姓名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）。截止时间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20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22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年3月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18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日（周五）18：00，邮箱设有自动回复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，请务必确认将你所填写报名表的最终版本发至上述邮箱，对报名表或招生有疑惑亦可邮件至上述邮箱咨询。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交表后请务必关注竺可桢学院网站</w:t>
      </w:r>
      <w:r>
        <w:rPr>
          <w:rFonts w:ascii="宋体" w:hAnsi="宋体" w:eastAsia="宋体" w:cs="Times New Roman"/>
          <w:bCs/>
          <w:kern w:val="0"/>
          <w:sz w:val="24"/>
          <w:szCs w:val="24"/>
          <w:u w:val="single"/>
        </w:rPr>
        <w:t>http://ckc.zju.edu.cn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确认是否进入面试名单。（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暂定于20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22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年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3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月2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6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日公布第一轮面试名单，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val="en-US" w:eastAsia="zh-CN"/>
        </w:rPr>
        <w:t>4月初</w:t>
      </w:r>
      <w:bookmarkStart w:id="2" w:name="_GoBack"/>
      <w:bookmarkEnd w:id="2"/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进行第一轮面试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请在纸质表上用黑色签字笔抄写“本人xx保证本报名表的内容和附件信息全部属实”并签名。</w:t>
      </w:r>
    </w:p>
    <w:p>
      <w:pPr>
        <w:widowControl/>
        <w:adjustRightInd w:val="0"/>
        <w:snapToGrid w:val="0"/>
        <w:spacing w:before="240" w:line="360" w:lineRule="auto"/>
        <w:ind w:left="414"/>
        <w:rPr>
          <w:rFonts w:ascii="宋体" w:hAnsi="宋体" w:eastAsia="宋体" w:cs="Times New Roman"/>
          <w:b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保证：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kern w:val="0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widowControl/>
        <w:adjustRightInd w:val="0"/>
        <w:snapToGrid w:val="0"/>
        <w:spacing w:before="240" w:line="360" w:lineRule="auto"/>
        <w:ind w:firstLine="8433" w:firstLineChars="35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签名：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b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竺可桢学院公共管理强化班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bCs/>
          <w:kern w:val="0"/>
          <w:sz w:val="24"/>
          <w:szCs w:val="24"/>
        </w:rPr>
        <w:t>022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年3月</w:t>
      </w:r>
    </w:p>
    <w:p>
      <w:pPr>
        <w:widowControl/>
        <w:adjustRightInd w:val="0"/>
        <w:snapToGrid w:val="0"/>
        <w:spacing w:line="360" w:lineRule="auto"/>
        <w:rPr>
          <w:rFonts w:ascii="宋体" w:hAnsi="宋体" w:eastAsia="宋体" w:cs="Times New Roman"/>
          <w:bCs/>
          <w:kern w:val="0"/>
          <w:sz w:val="24"/>
          <w:szCs w:val="24"/>
        </w:rPr>
        <w:sectPr>
          <w:headerReference r:id="rId5" w:type="first"/>
          <w:footerReference r:id="rId6" w:type="first"/>
          <w:headerReference r:id="rId3" w:type="default"/>
          <w:headerReference r:id="rId4" w:type="even"/>
          <w:pgSz w:w="11906" w:h="16838"/>
          <w:pgMar w:top="1134" w:right="567" w:bottom="964" w:left="567" w:header="454" w:footer="794" w:gutter="0"/>
          <w:cols w:space="720" w:num="1"/>
          <w:titlePg/>
          <w:docGrid w:type="lines" w:linePitch="312" w:charSpace="0"/>
        </w:sectPr>
      </w:pPr>
    </w:p>
    <w:tbl>
      <w:tblPr>
        <w:tblStyle w:val="7"/>
        <w:tblW w:w="10773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4"/>
        <w:gridCol w:w="992"/>
        <w:gridCol w:w="899"/>
        <w:gridCol w:w="1534"/>
        <w:gridCol w:w="141"/>
        <w:gridCol w:w="1418"/>
        <w:gridCol w:w="1813"/>
        <w:gridCol w:w="187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exact"/>
          <w:jc w:val="center"/>
        </w:trPr>
        <w:tc>
          <w:tcPr>
            <w:tcW w:w="8901" w:type="dxa"/>
            <w:gridSpan w:val="7"/>
            <w:tcBorders>
              <w:top w:val="double" w:color="000000" w:sz="6" w:space="0"/>
            </w:tcBorders>
            <w:shd w:val="clear" w:color="auto" w:fill="2F549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Part1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个人信息</w:t>
            </w:r>
          </w:p>
        </w:tc>
        <w:tc>
          <w:tcPr>
            <w:tcW w:w="1872" w:type="dxa"/>
            <w:vMerge w:val="restart"/>
            <w:tcBorders>
              <w:top w:val="doub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(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 xml:space="preserve">照片 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出生日期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9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手机长号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手机短号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寝室地址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4" w:type="dxa"/>
            <w:vMerge w:val="restart"/>
            <w:tcBorders>
              <w:left w:val="double" w:color="000000" w:sz="6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992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813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872" w:type="dxa"/>
            <w:tcBorders>
              <w:right w:val="double" w:color="000000" w:sz="6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4" w:type="dxa"/>
            <w:vMerge w:val="continue"/>
            <w:tcBorders>
              <w:left w:val="double" w:color="000000" w:sz="6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72" w:type="dxa"/>
            <w:tcBorders>
              <w:right w:val="doub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4" w:type="dxa"/>
            <w:vMerge w:val="continue"/>
            <w:tcBorders>
              <w:left w:val="double" w:color="000000" w:sz="6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72" w:type="dxa"/>
            <w:tcBorders>
              <w:right w:val="doub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4" w:type="dxa"/>
            <w:vMerge w:val="continue"/>
            <w:tcBorders>
              <w:left w:val="double" w:color="000000" w:sz="6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right w:val="doub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0" w:hRule="atLeas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所有课程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累计平均绩点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学园（院）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本科教学科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确认签字盖章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7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学生工作经历</w:t>
            </w:r>
          </w:p>
        </w:tc>
        <w:tc>
          <w:tcPr>
            <w:tcW w:w="8669" w:type="dxa"/>
            <w:gridSpan w:val="7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社会活动和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669" w:type="dxa"/>
            <w:gridSpan w:val="7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学术竞赛和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科研经历</w:t>
            </w:r>
          </w:p>
        </w:tc>
        <w:tc>
          <w:tcPr>
            <w:tcW w:w="8669" w:type="dxa"/>
            <w:gridSpan w:val="7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4" w:hRule="exac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所获荣誉及奖励</w:t>
            </w:r>
          </w:p>
        </w:tc>
        <w:tc>
          <w:tcPr>
            <w:tcW w:w="8669" w:type="dxa"/>
            <w:gridSpan w:val="7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exact"/>
          <w:jc w:val="center"/>
        </w:trPr>
        <w:tc>
          <w:tcPr>
            <w:tcW w:w="2104" w:type="dxa"/>
            <w:tcBorders>
              <w:bottom w:val="single" w:color="000000" w:sz="4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外语水平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认证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566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个人技能、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特长及水平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5" w:hRule="atLeast"/>
          <w:jc w:val="center"/>
        </w:trPr>
        <w:tc>
          <w:tcPr>
            <w:tcW w:w="2104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所在学园(院)意见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签字盖章</w:t>
            </w: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竺可桢学院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3" w:type="dxa"/>
            <w:gridSpan w:val="8"/>
            <w:shd w:val="clear" w:color="auto" w:fill="2F549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Part2 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认识公共管理强化班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的中英文全称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的成立时间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直属于哪个学院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的文化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的人才培养目标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你对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的哪些课程最感兴趣？请写出三门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UPA的班歌名称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3" w:type="dxa"/>
            <w:gridSpan w:val="8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请试着与二至三位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学员交流（请注明交流对象姓名），基于此，谈谈你眼中的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UPA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；你认为自己能为UPA带来什么？以及你希望从中收获什么？（5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ind w:firstLine="440" w:firstLineChars="200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2F549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bookmarkStart w:id="0" w:name="_Hlk96116376"/>
            <w:r>
              <w:rPr>
                <w:rFonts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Part3 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公共治理主题</w:t>
            </w:r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10773" w:type="dxa"/>
            <w:gridSpan w:val="8"/>
            <w:tcBorders>
              <w:bottom w:val="single" w:color="auto" w:sz="4" w:space="0"/>
            </w:tcBorders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="156" w:beforeLines="50"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bookmarkStart w:id="1" w:name="_Hlk96116387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近一段时间以来，“丰县生育八孩女子”事件成为网络热议话题，你认为该事件和公共管理领域存在怎样的联系？（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="156" w:beforeLines="50"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2022年2月10日下午，省委农村工作领导小组（省乡村振兴领导小组）第一次全体会议召开，展示了浙江省对于“三农”问题的重视，会议上提出要在数字化改革大跑道和共同富裕大场景下，加快农业农村工作全方位变革重塑，高质量推进乡村振兴各项重点任务。数字化改革如何更好助力乡村振兴？（500字以内）</w:t>
            </w:r>
          </w:p>
        </w:tc>
      </w:tr>
      <w:bookmarkEnd w:id="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9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BDD6EE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="156" w:beforeLines="50" w:line="360" w:lineRule="auto"/>
              <w:ind w:left="408" w:hanging="408" w:hangingChars="17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年来，越来越多的基层社会治理开始转型，比如开始借助于社会组织、社会工作者等各方面的力量。那么在社区治理中，社会组织能够发挥哪些方面的作用？另外，请你选择一杭州社会组织，谈谈该社会组织可以如何进行创新。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2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2F5496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Part4 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开放性问题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="156" w:beforeLines="50" w:line="360" w:lineRule="auto"/>
              <w:ind w:left="408" w:hanging="408" w:hangingChars="170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“双减”政策在去年落地，在你看来，“双减”政策对整个国家社会有何影响？请以此为主题，写一篇论述文。（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800字以内）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BDD6EE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附：请注明引用相关信息的出处。（参考文献、网站等）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  <w:jc w:val="center"/>
        </w:trPr>
        <w:tc>
          <w:tcPr>
            <w:tcW w:w="1077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20"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温馨提示：请自查报名表页数、个人展示内容、成绩单、教务网报名成功截图是否均准备完成，并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  <w:u w:val="single"/>
              </w:rPr>
              <w:t>在规定时间内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提交电子版至邮箱zju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_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upa2022@163.com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，上交纸质版至东1A-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101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室。</w:t>
            </w:r>
          </w:p>
          <w:p>
            <w:pPr>
              <w:widowControl/>
              <w:adjustRightInd w:val="0"/>
              <w:snapToGrid w:val="0"/>
              <w:spacing w:before="120" w:line="360" w:lineRule="auto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浙江大学竺可桢学院公共管理强化班20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年招生工作组期待你的精彩表现！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t>2022年竺可桢学院公共管理强化班（UPA）报名表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ckThinSmallGap" w:color="1F3864" w:sz="24" w:space="23"/>
      </w:pBdr>
      <w:tabs>
        <w:tab w:val="clear" w:pos="8306"/>
      </w:tabs>
      <w:jc w:val="lef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3122"/>
    <w:multiLevelType w:val="multilevel"/>
    <w:tmpl w:val="5B7E3122"/>
    <w:lvl w:ilvl="0" w:tentative="0">
      <w:start w:val="1"/>
      <w:numFmt w:val="decimal"/>
      <w:lvlText w:val="%1."/>
      <w:lvlJc w:val="left"/>
      <w:pPr>
        <w:ind w:left="774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5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7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1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3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7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94" w:hanging="420"/>
      </w:pPr>
      <w:rPr>
        <w:rFonts w:cs="Times New Roman"/>
      </w:rPr>
    </w:lvl>
  </w:abstractNum>
  <w:abstractNum w:abstractNumId="1">
    <w:nsid w:val="78871AC3"/>
    <w:multiLevelType w:val="multilevel"/>
    <w:tmpl w:val="78871A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EA"/>
    <w:rsid w:val="00003D44"/>
    <w:rsid w:val="0001442E"/>
    <w:rsid w:val="00016F18"/>
    <w:rsid w:val="00020DE5"/>
    <w:rsid w:val="00021EA2"/>
    <w:rsid w:val="00024173"/>
    <w:rsid w:val="00030202"/>
    <w:rsid w:val="00031A50"/>
    <w:rsid w:val="0004637F"/>
    <w:rsid w:val="0005573D"/>
    <w:rsid w:val="000565D6"/>
    <w:rsid w:val="00056C0F"/>
    <w:rsid w:val="000621FF"/>
    <w:rsid w:val="00073DCF"/>
    <w:rsid w:val="00077940"/>
    <w:rsid w:val="0008038C"/>
    <w:rsid w:val="00084686"/>
    <w:rsid w:val="000847A4"/>
    <w:rsid w:val="000958B1"/>
    <w:rsid w:val="000A0541"/>
    <w:rsid w:val="000A7309"/>
    <w:rsid w:val="000B1ABD"/>
    <w:rsid w:val="000B3251"/>
    <w:rsid w:val="000B68EE"/>
    <w:rsid w:val="000E313D"/>
    <w:rsid w:val="000E4034"/>
    <w:rsid w:val="000E5C05"/>
    <w:rsid w:val="000E6E19"/>
    <w:rsid w:val="000F2F34"/>
    <w:rsid w:val="000F5C34"/>
    <w:rsid w:val="000F7FBC"/>
    <w:rsid w:val="00106505"/>
    <w:rsid w:val="0011059D"/>
    <w:rsid w:val="0012083D"/>
    <w:rsid w:val="00125FC9"/>
    <w:rsid w:val="00136081"/>
    <w:rsid w:val="00140107"/>
    <w:rsid w:val="00141CEA"/>
    <w:rsid w:val="00142B06"/>
    <w:rsid w:val="0014381E"/>
    <w:rsid w:val="00153A4C"/>
    <w:rsid w:val="00154168"/>
    <w:rsid w:val="0015514D"/>
    <w:rsid w:val="00162310"/>
    <w:rsid w:val="00167D86"/>
    <w:rsid w:val="00177012"/>
    <w:rsid w:val="0019580E"/>
    <w:rsid w:val="001A4461"/>
    <w:rsid w:val="001A4CB7"/>
    <w:rsid w:val="001A6109"/>
    <w:rsid w:val="001A67E2"/>
    <w:rsid w:val="001B4B88"/>
    <w:rsid w:val="001B786C"/>
    <w:rsid w:val="001D1629"/>
    <w:rsid w:val="001D6399"/>
    <w:rsid w:val="001D7F38"/>
    <w:rsid w:val="001E57CE"/>
    <w:rsid w:val="001E6C4D"/>
    <w:rsid w:val="001F04C6"/>
    <w:rsid w:val="001F68CF"/>
    <w:rsid w:val="002017C4"/>
    <w:rsid w:val="00210AA8"/>
    <w:rsid w:val="00222794"/>
    <w:rsid w:val="00223A64"/>
    <w:rsid w:val="00223DC5"/>
    <w:rsid w:val="0022670A"/>
    <w:rsid w:val="00236234"/>
    <w:rsid w:val="002379D6"/>
    <w:rsid w:val="00245DB0"/>
    <w:rsid w:val="002607B4"/>
    <w:rsid w:val="002635DA"/>
    <w:rsid w:val="00270F9B"/>
    <w:rsid w:val="00280FD8"/>
    <w:rsid w:val="00282E36"/>
    <w:rsid w:val="00283F4F"/>
    <w:rsid w:val="00297E4B"/>
    <w:rsid w:val="002A693C"/>
    <w:rsid w:val="002B79DD"/>
    <w:rsid w:val="002C3BB5"/>
    <w:rsid w:val="002C3C89"/>
    <w:rsid w:val="002E3CB0"/>
    <w:rsid w:val="002F06B4"/>
    <w:rsid w:val="002F1346"/>
    <w:rsid w:val="002F200B"/>
    <w:rsid w:val="00301E14"/>
    <w:rsid w:val="0031698F"/>
    <w:rsid w:val="00325C70"/>
    <w:rsid w:val="00327910"/>
    <w:rsid w:val="00333098"/>
    <w:rsid w:val="00337CC6"/>
    <w:rsid w:val="00345407"/>
    <w:rsid w:val="00345EE3"/>
    <w:rsid w:val="00352F76"/>
    <w:rsid w:val="003552EB"/>
    <w:rsid w:val="003565D3"/>
    <w:rsid w:val="00357877"/>
    <w:rsid w:val="00363884"/>
    <w:rsid w:val="00364FD7"/>
    <w:rsid w:val="003708B8"/>
    <w:rsid w:val="00372696"/>
    <w:rsid w:val="0037707B"/>
    <w:rsid w:val="00380DDB"/>
    <w:rsid w:val="00387138"/>
    <w:rsid w:val="00391D69"/>
    <w:rsid w:val="0039261C"/>
    <w:rsid w:val="003931F0"/>
    <w:rsid w:val="00396ECC"/>
    <w:rsid w:val="003A13AB"/>
    <w:rsid w:val="003A2091"/>
    <w:rsid w:val="003A572B"/>
    <w:rsid w:val="003A64E7"/>
    <w:rsid w:val="003B41C6"/>
    <w:rsid w:val="003B4449"/>
    <w:rsid w:val="003C0457"/>
    <w:rsid w:val="003C2103"/>
    <w:rsid w:val="003C5834"/>
    <w:rsid w:val="003C6E8A"/>
    <w:rsid w:val="003C6FD8"/>
    <w:rsid w:val="003C7151"/>
    <w:rsid w:val="003E17A1"/>
    <w:rsid w:val="003E5D0F"/>
    <w:rsid w:val="003F2438"/>
    <w:rsid w:val="003F3BD4"/>
    <w:rsid w:val="003F5780"/>
    <w:rsid w:val="003F66BC"/>
    <w:rsid w:val="0040094D"/>
    <w:rsid w:val="00401324"/>
    <w:rsid w:val="00402EB6"/>
    <w:rsid w:val="0041204D"/>
    <w:rsid w:val="00426CBE"/>
    <w:rsid w:val="0043037F"/>
    <w:rsid w:val="00431D6A"/>
    <w:rsid w:val="00434D51"/>
    <w:rsid w:val="00434D64"/>
    <w:rsid w:val="00435A66"/>
    <w:rsid w:val="0043631E"/>
    <w:rsid w:val="00445B41"/>
    <w:rsid w:val="00457151"/>
    <w:rsid w:val="00463370"/>
    <w:rsid w:val="0047272C"/>
    <w:rsid w:val="004737B1"/>
    <w:rsid w:val="00473D8E"/>
    <w:rsid w:val="0047524C"/>
    <w:rsid w:val="00477ACD"/>
    <w:rsid w:val="004927A9"/>
    <w:rsid w:val="004B2EBD"/>
    <w:rsid w:val="004C6A6A"/>
    <w:rsid w:val="004D0EE0"/>
    <w:rsid w:val="004D271E"/>
    <w:rsid w:val="004D2DC8"/>
    <w:rsid w:val="004D3CA2"/>
    <w:rsid w:val="004D5E33"/>
    <w:rsid w:val="004E1853"/>
    <w:rsid w:val="004E218D"/>
    <w:rsid w:val="004E6A12"/>
    <w:rsid w:val="004F2A4D"/>
    <w:rsid w:val="004F456E"/>
    <w:rsid w:val="00507A3F"/>
    <w:rsid w:val="00513C09"/>
    <w:rsid w:val="00523A0C"/>
    <w:rsid w:val="00544657"/>
    <w:rsid w:val="005673D1"/>
    <w:rsid w:val="005674F2"/>
    <w:rsid w:val="00571C52"/>
    <w:rsid w:val="00576361"/>
    <w:rsid w:val="005827E8"/>
    <w:rsid w:val="005839C4"/>
    <w:rsid w:val="00586B91"/>
    <w:rsid w:val="00587A79"/>
    <w:rsid w:val="00592575"/>
    <w:rsid w:val="00594009"/>
    <w:rsid w:val="005A2873"/>
    <w:rsid w:val="005D29A4"/>
    <w:rsid w:val="005D2B91"/>
    <w:rsid w:val="005E0449"/>
    <w:rsid w:val="005F2376"/>
    <w:rsid w:val="005F6E31"/>
    <w:rsid w:val="00605A11"/>
    <w:rsid w:val="0060676B"/>
    <w:rsid w:val="00606DE5"/>
    <w:rsid w:val="006178F9"/>
    <w:rsid w:val="00617C94"/>
    <w:rsid w:val="00624C6D"/>
    <w:rsid w:val="00625A24"/>
    <w:rsid w:val="00626A37"/>
    <w:rsid w:val="00626E8D"/>
    <w:rsid w:val="00627190"/>
    <w:rsid w:val="00634554"/>
    <w:rsid w:val="006361EC"/>
    <w:rsid w:val="00640F80"/>
    <w:rsid w:val="00644042"/>
    <w:rsid w:val="00646AD8"/>
    <w:rsid w:val="00652305"/>
    <w:rsid w:val="00655083"/>
    <w:rsid w:val="006745F5"/>
    <w:rsid w:val="00676922"/>
    <w:rsid w:val="00686881"/>
    <w:rsid w:val="0069114B"/>
    <w:rsid w:val="006A5BEC"/>
    <w:rsid w:val="006A5D19"/>
    <w:rsid w:val="006A62A8"/>
    <w:rsid w:val="006A75DF"/>
    <w:rsid w:val="006A7E70"/>
    <w:rsid w:val="006B2386"/>
    <w:rsid w:val="006C13D0"/>
    <w:rsid w:val="006C6F65"/>
    <w:rsid w:val="006C777E"/>
    <w:rsid w:val="006D12A2"/>
    <w:rsid w:val="006D4433"/>
    <w:rsid w:val="006D7E22"/>
    <w:rsid w:val="006E54D5"/>
    <w:rsid w:val="006E79D9"/>
    <w:rsid w:val="006F140D"/>
    <w:rsid w:val="006F350E"/>
    <w:rsid w:val="006F4A3D"/>
    <w:rsid w:val="006F69EE"/>
    <w:rsid w:val="006F70D3"/>
    <w:rsid w:val="00700C33"/>
    <w:rsid w:val="007169ED"/>
    <w:rsid w:val="007217C1"/>
    <w:rsid w:val="00724240"/>
    <w:rsid w:val="00735DC8"/>
    <w:rsid w:val="00736D34"/>
    <w:rsid w:val="007518F9"/>
    <w:rsid w:val="007537BF"/>
    <w:rsid w:val="007567D8"/>
    <w:rsid w:val="007632CF"/>
    <w:rsid w:val="00772578"/>
    <w:rsid w:val="00780270"/>
    <w:rsid w:val="00781418"/>
    <w:rsid w:val="0078399E"/>
    <w:rsid w:val="007940CA"/>
    <w:rsid w:val="00796557"/>
    <w:rsid w:val="007A0165"/>
    <w:rsid w:val="007A1D21"/>
    <w:rsid w:val="007A2978"/>
    <w:rsid w:val="007B0313"/>
    <w:rsid w:val="007B3682"/>
    <w:rsid w:val="007C6E96"/>
    <w:rsid w:val="007D65AD"/>
    <w:rsid w:val="007E0302"/>
    <w:rsid w:val="007F7B2A"/>
    <w:rsid w:val="00801FE7"/>
    <w:rsid w:val="00802373"/>
    <w:rsid w:val="00802767"/>
    <w:rsid w:val="00805552"/>
    <w:rsid w:val="00817CE1"/>
    <w:rsid w:val="0082139C"/>
    <w:rsid w:val="00830E38"/>
    <w:rsid w:val="00830E4B"/>
    <w:rsid w:val="00833785"/>
    <w:rsid w:val="00840073"/>
    <w:rsid w:val="00840167"/>
    <w:rsid w:val="00842260"/>
    <w:rsid w:val="00842DA2"/>
    <w:rsid w:val="00852721"/>
    <w:rsid w:val="00860217"/>
    <w:rsid w:val="00863B7B"/>
    <w:rsid w:val="008676D0"/>
    <w:rsid w:val="00871B3E"/>
    <w:rsid w:val="0088348B"/>
    <w:rsid w:val="00892651"/>
    <w:rsid w:val="00893898"/>
    <w:rsid w:val="008A4E8D"/>
    <w:rsid w:val="008B1CFA"/>
    <w:rsid w:val="008E0E38"/>
    <w:rsid w:val="008F68F8"/>
    <w:rsid w:val="009039D1"/>
    <w:rsid w:val="00904764"/>
    <w:rsid w:val="0091022A"/>
    <w:rsid w:val="00932294"/>
    <w:rsid w:val="009334BA"/>
    <w:rsid w:val="009343A3"/>
    <w:rsid w:val="0094176C"/>
    <w:rsid w:val="009477BF"/>
    <w:rsid w:val="00964F64"/>
    <w:rsid w:val="00971627"/>
    <w:rsid w:val="009744FB"/>
    <w:rsid w:val="00975DF4"/>
    <w:rsid w:val="00976FAB"/>
    <w:rsid w:val="00980ADE"/>
    <w:rsid w:val="0099496C"/>
    <w:rsid w:val="0099726C"/>
    <w:rsid w:val="009977A5"/>
    <w:rsid w:val="009A2046"/>
    <w:rsid w:val="009B4B25"/>
    <w:rsid w:val="009B7165"/>
    <w:rsid w:val="009C05AE"/>
    <w:rsid w:val="009C7612"/>
    <w:rsid w:val="009C7AB7"/>
    <w:rsid w:val="009D4C49"/>
    <w:rsid w:val="00A00AEA"/>
    <w:rsid w:val="00A04340"/>
    <w:rsid w:val="00A0737E"/>
    <w:rsid w:val="00A20DD2"/>
    <w:rsid w:val="00A21131"/>
    <w:rsid w:val="00A22118"/>
    <w:rsid w:val="00A302EE"/>
    <w:rsid w:val="00A30A9E"/>
    <w:rsid w:val="00A4198D"/>
    <w:rsid w:val="00A4504E"/>
    <w:rsid w:val="00A45F4A"/>
    <w:rsid w:val="00A516FD"/>
    <w:rsid w:val="00A706E5"/>
    <w:rsid w:val="00A83765"/>
    <w:rsid w:val="00A850A9"/>
    <w:rsid w:val="00A9380C"/>
    <w:rsid w:val="00A9456A"/>
    <w:rsid w:val="00A95BC6"/>
    <w:rsid w:val="00A9670E"/>
    <w:rsid w:val="00AA2CDF"/>
    <w:rsid w:val="00AA389B"/>
    <w:rsid w:val="00AB111F"/>
    <w:rsid w:val="00AC4A58"/>
    <w:rsid w:val="00AC618C"/>
    <w:rsid w:val="00AD26F0"/>
    <w:rsid w:val="00AF7FF3"/>
    <w:rsid w:val="00B170CA"/>
    <w:rsid w:val="00B2154B"/>
    <w:rsid w:val="00B24D3E"/>
    <w:rsid w:val="00B30447"/>
    <w:rsid w:val="00B34BDD"/>
    <w:rsid w:val="00B4220E"/>
    <w:rsid w:val="00B44704"/>
    <w:rsid w:val="00B56869"/>
    <w:rsid w:val="00B568C6"/>
    <w:rsid w:val="00B67015"/>
    <w:rsid w:val="00B80BD0"/>
    <w:rsid w:val="00B82256"/>
    <w:rsid w:val="00B838BA"/>
    <w:rsid w:val="00B83CC7"/>
    <w:rsid w:val="00B91B38"/>
    <w:rsid w:val="00BA3D98"/>
    <w:rsid w:val="00BA4132"/>
    <w:rsid w:val="00BB4277"/>
    <w:rsid w:val="00BB5094"/>
    <w:rsid w:val="00BB5561"/>
    <w:rsid w:val="00BB5E1F"/>
    <w:rsid w:val="00BB6014"/>
    <w:rsid w:val="00BC486C"/>
    <w:rsid w:val="00BC514A"/>
    <w:rsid w:val="00BC5D1E"/>
    <w:rsid w:val="00BC6D15"/>
    <w:rsid w:val="00BC71C1"/>
    <w:rsid w:val="00BD1DD2"/>
    <w:rsid w:val="00BD4F86"/>
    <w:rsid w:val="00BD6F2A"/>
    <w:rsid w:val="00BE1053"/>
    <w:rsid w:val="00BE74D5"/>
    <w:rsid w:val="00BF181B"/>
    <w:rsid w:val="00BF34A6"/>
    <w:rsid w:val="00BF3652"/>
    <w:rsid w:val="00C103BF"/>
    <w:rsid w:val="00C15C9B"/>
    <w:rsid w:val="00C206C5"/>
    <w:rsid w:val="00C23A90"/>
    <w:rsid w:val="00C259DC"/>
    <w:rsid w:val="00C40A2F"/>
    <w:rsid w:val="00C508AA"/>
    <w:rsid w:val="00C5116B"/>
    <w:rsid w:val="00C51D03"/>
    <w:rsid w:val="00C55A43"/>
    <w:rsid w:val="00C613E2"/>
    <w:rsid w:val="00C64B5B"/>
    <w:rsid w:val="00C6693D"/>
    <w:rsid w:val="00C73ADF"/>
    <w:rsid w:val="00C8099D"/>
    <w:rsid w:val="00C8710D"/>
    <w:rsid w:val="00C90DAD"/>
    <w:rsid w:val="00C97ED6"/>
    <w:rsid w:val="00CA44CA"/>
    <w:rsid w:val="00CA5670"/>
    <w:rsid w:val="00CB3AD1"/>
    <w:rsid w:val="00CC003D"/>
    <w:rsid w:val="00CC032F"/>
    <w:rsid w:val="00CC056C"/>
    <w:rsid w:val="00CC1E4E"/>
    <w:rsid w:val="00CC3DB9"/>
    <w:rsid w:val="00CC3EE4"/>
    <w:rsid w:val="00CE3549"/>
    <w:rsid w:val="00CF30C4"/>
    <w:rsid w:val="00CF5C76"/>
    <w:rsid w:val="00CF6AD8"/>
    <w:rsid w:val="00CF6FA1"/>
    <w:rsid w:val="00D04823"/>
    <w:rsid w:val="00D13C71"/>
    <w:rsid w:val="00D22027"/>
    <w:rsid w:val="00D24E9B"/>
    <w:rsid w:val="00D26CC4"/>
    <w:rsid w:val="00D407FB"/>
    <w:rsid w:val="00D511D1"/>
    <w:rsid w:val="00D519B3"/>
    <w:rsid w:val="00D547C8"/>
    <w:rsid w:val="00D61762"/>
    <w:rsid w:val="00D63760"/>
    <w:rsid w:val="00D67714"/>
    <w:rsid w:val="00D77261"/>
    <w:rsid w:val="00D822FB"/>
    <w:rsid w:val="00D833C4"/>
    <w:rsid w:val="00D83EAE"/>
    <w:rsid w:val="00D85FF6"/>
    <w:rsid w:val="00D906D5"/>
    <w:rsid w:val="00D94E37"/>
    <w:rsid w:val="00D958DD"/>
    <w:rsid w:val="00DB1F6E"/>
    <w:rsid w:val="00DB399A"/>
    <w:rsid w:val="00DB3C14"/>
    <w:rsid w:val="00DB7D26"/>
    <w:rsid w:val="00DC0EB0"/>
    <w:rsid w:val="00DC68AF"/>
    <w:rsid w:val="00DD652B"/>
    <w:rsid w:val="00DE53E3"/>
    <w:rsid w:val="00DE7A30"/>
    <w:rsid w:val="00DE7A45"/>
    <w:rsid w:val="00DF2A05"/>
    <w:rsid w:val="00DF75A9"/>
    <w:rsid w:val="00E07B51"/>
    <w:rsid w:val="00E12E4E"/>
    <w:rsid w:val="00E20535"/>
    <w:rsid w:val="00E2210A"/>
    <w:rsid w:val="00E231FE"/>
    <w:rsid w:val="00E3165E"/>
    <w:rsid w:val="00E32D39"/>
    <w:rsid w:val="00E37FD2"/>
    <w:rsid w:val="00E43A1B"/>
    <w:rsid w:val="00E45513"/>
    <w:rsid w:val="00E4620B"/>
    <w:rsid w:val="00E57C12"/>
    <w:rsid w:val="00E57D73"/>
    <w:rsid w:val="00E82595"/>
    <w:rsid w:val="00E95A26"/>
    <w:rsid w:val="00E95D69"/>
    <w:rsid w:val="00EA24E1"/>
    <w:rsid w:val="00EA26D7"/>
    <w:rsid w:val="00EA4D56"/>
    <w:rsid w:val="00EB2522"/>
    <w:rsid w:val="00EB2BB7"/>
    <w:rsid w:val="00EB3B76"/>
    <w:rsid w:val="00EB71CF"/>
    <w:rsid w:val="00EC6A27"/>
    <w:rsid w:val="00ED7370"/>
    <w:rsid w:val="00EE570D"/>
    <w:rsid w:val="00EE5C6A"/>
    <w:rsid w:val="00EF6E3E"/>
    <w:rsid w:val="00F00C34"/>
    <w:rsid w:val="00F10694"/>
    <w:rsid w:val="00F22520"/>
    <w:rsid w:val="00F24CD1"/>
    <w:rsid w:val="00F26CC7"/>
    <w:rsid w:val="00F33F0E"/>
    <w:rsid w:val="00F34AD7"/>
    <w:rsid w:val="00F35A87"/>
    <w:rsid w:val="00F4176E"/>
    <w:rsid w:val="00F4225A"/>
    <w:rsid w:val="00F5126D"/>
    <w:rsid w:val="00F546A6"/>
    <w:rsid w:val="00F62A79"/>
    <w:rsid w:val="00F80F2B"/>
    <w:rsid w:val="00F83905"/>
    <w:rsid w:val="00F86643"/>
    <w:rsid w:val="00F86E97"/>
    <w:rsid w:val="00F95289"/>
    <w:rsid w:val="00F96260"/>
    <w:rsid w:val="00F977BA"/>
    <w:rsid w:val="00FA7D9A"/>
    <w:rsid w:val="00FB47EE"/>
    <w:rsid w:val="00FD0254"/>
    <w:rsid w:val="00FD4102"/>
    <w:rsid w:val="00FD524D"/>
    <w:rsid w:val="00FD56D2"/>
    <w:rsid w:val="00FD684D"/>
    <w:rsid w:val="00FE2FEA"/>
    <w:rsid w:val="00FE52E3"/>
    <w:rsid w:val="00FF20AF"/>
    <w:rsid w:val="00FF66DB"/>
    <w:rsid w:val="39F62708"/>
    <w:rsid w:val="620D0B5A"/>
    <w:rsid w:val="71E950EC"/>
    <w:rsid w:val="7CB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8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FC208-6DF9-4EA5-AEA4-5C4159D66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1783</Characters>
  <Lines>14</Lines>
  <Paragraphs>4</Paragraphs>
  <TotalTime>13</TotalTime>
  <ScaleCrop>false</ScaleCrop>
  <LinksUpToDate>false</LinksUpToDate>
  <CharactersWithSpaces>2091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2022-03-07T13:39:00Z</dcterms:created>
  <dc:creator>ZJUUPA</dc:creator>
  <cp:lastModifiedBy>CYPRUS</cp:lastModifiedBy>
  <cp:lastPrinted>2021-03-10T16:19:00Z</cp:lastPrinted>
  <dcterms:modified xsi:type="dcterms:W3CDTF">2022-03-09T06:02:39Z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1D6AD1250C65428DB10BFF6924D5BE20</vt:lpwstr>
  </property>
</Properties>
</file>